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44" w:rsidRDefault="00B90FB5">
      <w:r>
        <w:rPr>
          <w:noProof/>
          <w:lang w:eastAsia="nb-NO"/>
        </w:rPr>
        <w:drawing>
          <wp:inline distT="0" distB="0" distL="0" distR="0">
            <wp:extent cx="5760720" cy="195643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eikøya Velforen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A84" w:rsidRDefault="00C12A84" w:rsidP="00C12A84">
      <w:pPr>
        <w:spacing w:after="197"/>
        <w:ind w:left="-5"/>
      </w:pPr>
      <w:r>
        <w:rPr>
          <w:rFonts w:ascii="Century Gothic" w:eastAsia="Century Gothic" w:hAnsi="Century Gothic" w:cs="Century Gothic"/>
          <w:b/>
        </w:rPr>
        <w:t xml:space="preserve">ÅRSBERETNING </w:t>
      </w:r>
      <w:r w:rsidR="00AB1404">
        <w:rPr>
          <w:rFonts w:ascii="Century Gothic" w:eastAsia="Century Gothic" w:hAnsi="Century Gothic" w:cs="Century Gothic"/>
          <w:b/>
        </w:rPr>
        <w:t xml:space="preserve">PERIODEN </w:t>
      </w:r>
      <w:r>
        <w:rPr>
          <w:rFonts w:ascii="Century Gothic" w:eastAsia="Century Gothic" w:hAnsi="Century Gothic" w:cs="Century Gothic"/>
          <w:b/>
        </w:rPr>
        <w:t>2018</w:t>
      </w:r>
      <w:r w:rsidR="00AB1404">
        <w:rPr>
          <w:rFonts w:ascii="Century Gothic" w:eastAsia="Century Gothic" w:hAnsi="Century Gothic" w:cs="Century Gothic"/>
          <w:b/>
        </w:rPr>
        <w:t>/2019</w:t>
      </w:r>
    </w:p>
    <w:p w:rsidR="00C12A84" w:rsidRDefault="00C12A84" w:rsidP="00C12A84">
      <w:pPr>
        <w:spacing w:after="159"/>
      </w:pPr>
      <w:r>
        <w:t xml:space="preserve">Styret har i siste periode bestått av: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Leder:</w:t>
            </w:r>
          </w:p>
        </w:tc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Arne-Jørgen Auberg</w:t>
            </w:r>
          </w:p>
        </w:tc>
      </w:tr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Nestleder:</w:t>
            </w:r>
          </w:p>
        </w:tc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 xml:space="preserve">Bjørn Erik von </w:t>
            </w:r>
            <w:proofErr w:type="spellStart"/>
            <w:r w:rsidRPr="007A1424">
              <w:t>Huun</w:t>
            </w:r>
            <w:proofErr w:type="spellEnd"/>
          </w:p>
        </w:tc>
      </w:tr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Sekretær:</w:t>
            </w:r>
          </w:p>
        </w:tc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Hans Petter Johnsen</w:t>
            </w:r>
          </w:p>
        </w:tc>
      </w:tr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Kasserer:</w:t>
            </w:r>
          </w:p>
        </w:tc>
        <w:tc>
          <w:tcPr>
            <w:tcW w:w="4531" w:type="dxa"/>
          </w:tcPr>
          <w:p w:rsidR="00C12A84" w:rsidRPr="007A1424" w:rsidRDefault="007A1424" w:rsidP="00C12A84">
            <w:pPr>
              <w:spacing w:after="198"/>
            </w:pPr>
            <w:r w:rsidRPr="007A1424">
              <w:t>Trine Johnsen</w:t>
            </w:r>
          </w:p>
        </w:tc>
      </w:tr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Dugnadssjef/Byggesjef:</w:t>
            </w:r>
          </w:p>
        </w:tc>
        <w:tc>
          <w:tcPr>
            <w:tcW w:w="4531" w:type="dxa"/>
          </w:tcPr>
          <w:p w:rsidR="00C12A84" w:rsidRPr="007A1424" w:rsidRDefault="007A1424" w:rsidP="00C12A84">
            <w:pPr>
              <w:spacing w:after="198"/>
            </w:pPr>
            <w:r w:rsidRPr="007A1424">
              <w:t>Geir Alexandersen</w:t>
            </w:r>
          </w:p>
        </w:tc>
      </w:tr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Styremedlem:</w:t>
            </w:r>
          </w:p>
        </w:tc>
        <w:tc>
          <w:tcPr>
            <w:tcW w:w="4531" w:type="dxa"/>
          </w:tcPr>
          <w:p w:rsidR="00C12A84" w:rsidRPr="007A1424" w:rsidRDefault="007A1424" w:rsidP="00C12A84">
            <w:pPr>
              <w:spacing w:after="198"/>
            </w:pPr>
            <w:r w:rsidRPr="007A1424">
              <w:t xml:space="preserve">Ånund </w:t>
            </w:r>
            <w:proofErr w:type="spellStart"/>
            <w:r w:rsidRPr="007A1424">
              <w:t>Brottveit</w:t>
            </w:r>
            <w:proofErr w:type="spellEnd"/>
          </w:p>
        </w:tc>
      </w:tr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Varamedlem:</w:t>
            </w:r>
          </w:p>
        </w:tc>
        <w:tc>
          <w:tcPr>
            <w:tcW w:w="4531" w:type="dxa"/>
          </w:tcPr>
          <w:p w:rsidR="00C12A84" w:rsidRPr="007A1424" w:rsidRDefault="00AB1404" w:rsidP="00C12A84">
            <w:pPr>
              <w:spacing w:after="198"/>
            </w:pPr>
            <w:r>
              <w:t>Line Marie Gul</w:t>
            </w:r>
            <w:r w:rsidR="007A1424" w:rsidRPr="007A1424">
              <w:t>brandsen</w:t>
            </w:r>
          </w:p>
        </w:tc>
      </w:tr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Revisor:</w:t>
            </w:r>
          </w:p>
        </w:tc>
        <w:tc>
          <w:tcPr>
            <w:tcW w:w="4531" w:type="dxa"/>
          </w:tcPr>
          <w:p w:rsidR="00C12A84" w:rsidRPr="007A1424" w:rsidRDefault="00AB1404" w:rsidP="00C12A84">
            <w:pPr>
              <w:spacing w:after="198"/>
            </w:pPr>
            <w:r>
              <w:t>Ole Morten Wi</w:t>
            </w:r>
            <w:r w:rsidR="007A1424" w:rsidRPr="007A1424">
              <w:t>ger og Stein Ek</w:t>
            </w:r>
          </w:p>
        </w:tc>
      </w:tr>
      <w:tr w:rsidR="00C12A84" w:rsidTr="00C12A84">
        <w:tc>
          <w:tcPr>
            <w:tcW w:w="4531" w:type="dxa"/>
          </w:tcPr>
          <w:p w:rsidR="00C12A84" w:rsidRPr="007A1424" w:rsidRDefault="00C12A84" w:rsidP="00C12A84">
            <w:pPr>
              <w:spacing w:after="198"/>
            </w:pPr>
            <w:r w:rsidRPr="007A1424">
              <w:t>Valgkomite:</w:t>
            </w:r>
          </w:p>
        </w:tc>
        <w:tc>
          <w:tcPr>
            <w:tcW w:w="4531" w:type="dxa"/>
          </w:tcPr>
          <w:p w:rsidR="00C12A84" w:rsidRPr="007A1424" w:rsidRDefault="007A1424" w:rsidP="00C12A84">
            <w:pPr>
              <w:spacing w:after="198"/>
            </w:pPr>
            <w:r w:rsidRPr="007A1424">
              <w:t>Erik Hansen</w:t>
            </w:r>
          </w:p>
        </w:tc>
      </w:tr>
    </w:tbl>
    <w:p w:rsidR="00C12A84" w:rsidRDefault="00C12A84" w:rsidP="00C12A84">
      <w:pPr>
        <w:spacing w:after="198"/>
      </w:pPr>
    </w:p>
    <w:p w:rsidR="00C12A84" w:rsidRDefault="00D34582" w:rsidP="00C12A84">
      <w:pPr>
        <w:spacing w:after="198"/>
      </w:pPr>
      <w:r>
        <w:t>Styret har avholdt 7</w:t>
      </w:r>
      <w:r w:rsidR="00C12A84">
        <w:t xml:space="preserve"> styremøter i perioden og består av en fin blanding av medlemmer som har hatt hytta både i kortere og lengre tid. Medlemmene har vist både engasjement og god besluttsomhet. </w:t>
      </w:r>
    </w:p>
    <w:p w:rsidR="00C12A84" w:rsidRDefault="00C12A84"/>
    <w:p w:rsidR="007A1424" w:rsidRDefault="007A1424" w:rsidP="007A1424">
      <w:pPr>
        <w:spacing w:after="197"/>
        <w:ind w:left="-5"/>
      </w:pPr>
      <w:r>
        <w:rPr>
          <w:rFonts w:ascii="Century Gothic" w:eastAsia="Century Gothic" w:hAnsi="Century Gothic" w:cs="Century Gothic"/>
          <w:b/>
        </w:rPr>
        <w:t xml:space="preserve">Faste poster: </w:t>
      </w:r>
    </w:p>
    <w:p w:rsidR="007A1424" w:rsidRDefault="007A1424" w:rsidP="007A1424">
      <w:pPr>
        <w:numPr>
          <w:ilvl w:val="0"/>
          <w:numId w:val="1"/>
        </w:numPr>
        <w:spacing w:after="3" w:line="256" w:lineRule="auto"/>
        <w:ind w:hanging="207"/>
      </w:pPr>
      <w:r>
        <w:t xml:space="preserve">Vaktmester har vært </w:t>
      </w:r>
      <w:r>
        <w:rPr>
          <w:rFonts w:ascii="Century Gothic" w:eastAsia="Century Gothic" w:hAnsi="Century Gothic" w:cs="Century Gothic"/>
          <w:b/>
        </w:rPr>
        <w:t xml:space="preserve">Leif </w:t>
      </w:r>
      <w:proofErr w:type="spellStart"/>
      <w:r>
        <w:rPr>
          <w:rFonts w:ascii="Century Gothic" w:eastAsia="Century Gothic" w:hAnsi="Century Gothic" w:cs="Century Gothic"/>
          <w:b/>
        </w:rPr>
        <w:t>Albinsson</w:t>
      </w:r>
      <w:proofErr w:type="spellEnd"/>
      <w:r>
        <w:t xml:space="preserve"> </w:t>
      </w:r>
    </w:p>
    <w:p w:rsidR="007A1424" w:rsidRDefault="007A1424" w:rsidP="007A1424">
      <w:pPr>
        <w:numPr>
          <w:ilvl w:val="0"/>
          <w:numId w:val="1"/>
        </w:numPr>
        <w:spacing w:after="3" w:line="256" w:lineRule="auto"/>
        <w:ind w:hanging="207"/>
      </w:pPr>
      <w:r>
        <w:t xml:space="preserve">Altmuligmann har vært </w:t>
      </w:r>
      <w:r w:rsidR="00D34582">
        <w:rPr>
          <w:rFonts w:ascii="Century Gothic" w:eastAsia="Century Gothic" w:hAnsi="Century Gothic" w:cs="Century Gothic"/>
          <w:b/>
        </w:rPr>
        <w:t>Edv</w:t>
      </w:r>
      <w:r>
        <w:rPr>
          <w:rFonts w:ascii="Century Gothic" w:eastAsia="Century Gothic" w:hAnsi="Century Gothic" w:cs="Century Gothic"/>
          <w:b/>
        </w:rPr>
        <w:t>ard Røste</w:t>
      </w:r>
      <w:r>
        <w:rPr>
          <w:color w:val="FF0000"/>
        </w:rPr>
        <w:t xml:space="preserve"> </w:t>
      </w:r>
      <w:r>
        <w:t xml:space="preserve"> </w:t>
      </w:r>
    </w:p>
    <w:p w:rsidR="007A1424" w:rsidRDefault="007A1424" w:rsidP="007A1424">
      <w:pPr>
        <w:numPr>
          <w:ilvl w:val="0"/>
          <w:numId w:val="1"/>
        </w:numPr>
        <w:spacing w:after="3" w:line="256" w:lineRule="auto"/>
        <w:ind w:hanging="207"/>
      </w:pPr>
      <w:r>
        <w:t xml:space="preserve">Strandrydder har vært </w:t>
      </w:r>
      <w:r>
        <w:rPr>
          <w:rFonts w:ascii="Century Gothic" w:eastAsia="Century Gothic" w:hAnsi="Century Gothic" w:cs="Century Gothic"/>
          <w:b/>
        </w:rPr>
        <w:t>Geir Alexandersen</w:t>
      </w:r>
      <w:r>
        <w:t xml:space="preserve">  </w:t>
      </w:r>
    </w:p>
    <w:p w:rsidR="007A1424" w:rsidRDefault="007A1424" w:rsidP="007A1424">
      <w:pPr>
        <w:numPr>
          <w:ilvl w:val="0"/>
          <w:numId w:val="1"/>
        </w:numPr>
        <w:spacing w:after="3" w:line="256" w:lineRule="auto"/>
        <w:ind w:hanging="207"/>
      </w:pPr>
      <w:r>
        <w:t xml:space="preserve">Miljøkomitéen har </w:t>
      </w:r>
      <w:r w:rsidR="00286248">
        <w:t>bestått</w:t>
      </w:r>
      <w:r>
        <w:t xml:space="preserve"> av </w:t>
      </w:r>
      <w:r>
        <w:rPr>
          <w:rFonts w:ascii="Century Gothic" w:eastAsia="Century Gothic" w:hAnsi="Century Gothic" w:cs="Century Gothic"/>
          <w:b/>
        </w:rPr>
        <w:t xml:space="preserve">Johannes </w:t>
      </w:r>
      <w:proofErr w:type="spellStart"/>
      <w:r>
        <w:rPr>
          <w:rFonts w:ascii="Century Gothic" w:eastAsia="Century Gothic" w:hAnsi="Century Gothic" w:cs="Century Gothic"/>
          <w:b/>
        </w:rPr>
        <w:t>Brennhovd</w:t>
      </w:r>
      <w:proofErr w:type="spellEnd"/>
      <w:r w:rsidR="00AB1404">
        <w:rPr>
          <w:rFonts w:ascii="Century Gothic" w:eastAsia="Century Gothic" w:hAnsi="Century Gothic" w:cs="Century Gothic"/>
          <w:b/>
        </w:rPr>
        <w:t xml:space="preserve">, Anne Marie Johnstad, Øystein Høvik </w:t>
      </w:r>
      <w:r w:rsidR="00AB1404" w:rsidRPr="00EB75E6">
        <w:rPr>
          <w:rFonts w:ascii="Century Gothic" w:eastAsia="Century Gothic" w:hAnsi="Century Gothic" w:cs="Century Gothic"/>
        </w:rPr>
        <w:t>og</w:t>
      </w:r>
      <w:r w:rsidR="00AB1404">
        <w:rPr>
          <w:rFonts w:ascii="Century Gothic" w:eastAsia="Century Gothic" w:hAnsi="Century Gothic" w:cs="Century Gothic"/>
          <w:b/>
        </w:rPr>
        <w:t xml:space="preserve"> Erik Hansen</w:t>
      </w:r>
      <w:r>
        <w:t xml:space="preserve"> </w:t>
      </w:r>
    </w:p>
    <w:p w:rsidR="007A1424" w:rsidRDefault="007A1424" w:rsidP="007A1424">
      <w:pPr>
        <w:numPr>
          <w:ilvl w:val="0"/>
          <w:numId w:val="1"/>
        </w:numPr>
        <w:spacing w:after="3" w:line="256" w:lineRule="auto"/>
        <w:ind w:hanging="207"/>
      </w:pPr>
      <w:r>
        <w:t xml:space="preserve">Butikken ble drevet av </w:t>
      </w:r>
      <w:r>
        <w:rPr>
          <w:rFonts w:ascii="Century Gothic" w:eastAsia="Century Gothic" w:hAnsi="Century Gothic" w:cs="Century Gothic"/>
          <w:b/>
        </w:rPr>
        <w:t xml:space="preserve">Morten </w:t>
      </w:r>
      <w:proofErr w:type="spellStart"/>
      <w:r>
        <w:rPr>
          <w:rFonts w:ascii="Century Gothic" w:eastAsia="Century Gothic" w:hAnsi="Century Gothic" w:cs="Century Gothic"/>
          <w:b/>
        </w:rPr>
        <w:t>Sterri</w:t>
      </w:r>
      <w:proofErr w:type="spellEnd"/>
      <w:r>
        <w:t xml:space="preserve">  </w:t>
      </w:r>
    </w:p>
    <w:p w:rsidR="007A1424" w:rsidRDefault="007A1424" w:rsidP="007A1424">
      <w:pPr>
        <w:numPr>
          <w:ilvl w:val="0"/>
          <w:numId w:val="1"/>
        </w:numPr>
        <w:spacing w:after="3" w:line="256" w:lineRule="auto"/>
        <w:ind w:hanging="207"/>
      </w:pPr>
      <w:r>
        <w:t xml:space="preserve">Ansvarlig for vannsystemet er </w:t>
      </w:r>
      <w:r>
        <w:rPr>
          <w:rFonts w:ascii="Century Gothic" w:eastAsia="Century Gothic" w:hAnsi="Century Gothic" w:cs="Century Gothic"/>
          <w:b/>
        </w:rPr>
        <w:t>Steinar Mørk</w:t>
      </w:r>
      <w:r>
        <w:t xml:space="preserve"> </w:t>
      </w:r>
    </w:p>
    <w:p w:rsidR="007A1424" w:rsidRDefault="007A1424" w:rsidP="007A1424">
      <w:pPr>
        <w:numPr>
          <w:ilvl w:val="0"/>
          <w:numId w:val="1"/>
        </w:numPr>
        <w:spacing w:after="3" w:line="256" w:lineRule="auto"/>
        <w:ind w:hanging="207"/>
      </w:pPr>
      <w:proofErr w:type="spellStart"/>
      <w:r>
        <w:t>Tregruppa</w:t>
      </w:r>
      <w:proofErr w:type="spellEnd"/>
      <w:r>
        <w:t xml:space="preserve"> har bestått av </w:t>
      </w:r>
      <w:r>
        <w:rPr>
          <w:rFonts w:ascii="Century Gothic" w:eastAsia="Century Gothic" w:hAnsi="Century Gothic" w:cs="Century Gothic"/>
          <w:b/>
        </w:rPr>
        <w:t>Arnfinn Otterstad</w:t>
      </w:r>
      <w:r>
        <w:t xml:space="preserve"> og </w:t>
      </w:r>
      <w:r w:rsidRPr="007A1424">
        <w:rPr>
          <w:rFonts w:ascii="Century Gothic" w:hAnsi="Century Gothic"/>
          <w:b/>
        </w:rPr>
        <w:t xml:space="preserve">Gunnar </w:t>
      </w:r>
      <w:proofErr w:type="spellStart"/>
      <w:r w:rsidRPr="007A1424">
        <w:rPr>
          <w:rFonts w:ascii="Century Gothic" w:hAnsi="Century Gothic"/>
          <w:b/>
        </w:rPr>
        <w:t>Alberg</w:t>
      </w:r>
      <w:proofErr w:type="spellEnd"/>
      <w:r>
        <w:t xml:space="preserve"> </w:t>
      </w:r>
    </w:p>
    <w:p w:rsidR="007A1424" w:rsidRPr="007A1424" w:rsidRDefault="00AB1404" w:rsidP="007A1424">
      <w:pPr>
        <w:numPr>
          <w:ilvl w:val="0"/>
          <w:numId w:val="1"/>
        </w:numPr>
        <w:spacing w:after="3" w:line="256" w:lineRule="auto"/>
        <w:ind w:hanging="207"/>
        <w:rPr>
          <w:rFonts w:ascii="Century Gothic" w:hAnsi="Century Gothic"/>
          <w:b/>
        </w:rPr>
      </w:pPr>
      <w:r>
        <w:t>Plantegruppa har bestått</w:t>
      </w:r>
      <w:r w:rsidR="007A1424">
        <w:t xml:space="preserve"> av </w:t>
      </w:r>
      <w:r w:rsidR="007A1424" w:rsidRPr="007A1424">
        <w:rPr>
          <w:rFonts w:ascii="Century Gothic" w:hAnsi="Century Gothic"/>
          <w:b/>
        </w:rPr>
        <w:t>Tone Mari Andresen</w:t>
      </w:r>
      <w:r>
        <w:rPr>
          <w:rFonts w:ascii="Century Gothic" w:hAnsi="Century Gothic"/>
          <w:b/>
        </w:rPr>
        <w:t>, Odd Sverre Jensen, Svein Bje</w:t>
      </w:r>
      <w:r w:rsidR="00286248">
        <w:rPr>
          <w:rFonts w:ascii="Century Gothic" w:hAnsi="Century Gothic"/>
          <w:b/>
        </w:rPr>
        <w:t xml:space="preserve">rke </w:t>
      </w:r>
      <w:r w:rsidR="00286248" w:rsidRPr="00286248">
        <w:rPr>
          <w:rFonts w:ascii="Century Gothic" w:hAnsi="Century Gothic"/>
        </w:rPr>
        <w:t>og</w:t>
      </w:r>
      <w:r w:rsidR="00286248">
        <w:rPr>
          <w:rFonts w:ascii="Century Gothic" w:hAnsi="Century Gothic"/>
          <w:b/>
        </w:rPr>
        <w:t xml:space="preserve"> Mo</w:t>
      </w:r>
      <w:r>
        <w:rPr>
          <w:rFonts w:ascii="Century Gothic" w:hAnsi="Century Gothic"/>
          <w:b/>
        </w:rPr>
        <w:t xml:space="preserve">na </w:t>
      </w:r>
      <w:proofErr w:type="spellStart"/>
      <w:r>
        <w:rPr>
          <w:rFonts w:ascii="Century Gothic" w:hAnsi="Century Gothic"/>
          <w:b/>
        </w:rPr>
        <w:t>Lilletjernbakken</w:t>
      </w:r>
      <w:proofErr w:type="spellEnd"/>
    </w:p>
    <w:p w:rsidR="00C12A84" w:rsidRDefault="00C12A84"/>
    <w:p w:rsidR="00B52597" w:rsidRPr="00B52597" w:rsidRDefault="00B52597" w:rsidP="00B52597">
      <w:pPr>
        <w:spacing w:after="195"/>
      </w:pPr>
      <w:r w:rsidRPr="00B52597">
        <w:rPr>
          <w:rFonts w:ascii="Century Gothic" w:eastAsia="Century Gothic" w:hAnsi="Century Gothic" w:cs="Century Gothic"/>
          <w:b/>
        </w:rPr>
        <w:lastRenderedPageBreak/>
        <w:t xml:space="preserve">Annet: </w:t>
      </w:r>
    </w:p>
    <w:p w:rsidR="00593EFC" w:rsidRDefault="00593EFC" w:rsidP="00B52597">
      <w:pPr>
        <w:pStyle w:val="Listeavsnitt"/>
        <w:numPr>
          <w:ilvl w:val="0"/>
          <w:numId w:val="2"/>
        </w:numPr>
      </w:pPr>
      <w:r>
        <w:t xml:space="preserve">Rehabilitering av dansegulv har blitt utført under kyndig ledelse av </w:t>
      </w:r>
      <w:r w:rsidRPr="00593EFC">
        <w:rPr>
          <w:rFonts w:ascii="Century Gothic" w:hAnsi="Century Gothic"/>
          <w:b/>
        </w:rPr>
        <w:t>Geir Alexandersen</w:t>
      </w:r>
    </w:p>
    <w:p w:rsidR="00593EFC" w:rsidRDefault="00593EFC" w:rsidP="00B52597">
      <w:pPr>
        <w:pStyle w:val="Listeavsnitt"/>
        <w:numPr>
          <w:ilvl w:val="0"/>
          <w:numId w:val="2"/>
        </w:numPr>
      </w:pPr>
      <w:r>
        <w:t xml:space="preserve">Vaktmesterboligen er rehabilitert under ledelse av </w:t>
      </w:r>
      <w:r w:rsidRPr="00593EFC">
        <w:rPr>
          <w:rFonts w:ascii="Century Gothic" w:hAnsi="Century Gothic"/>
          <w:b/>
        </w:rPr>
        <w:t xml:space="preserve">Morten </w:t>
      </w:r>
      <w:proofErr w:type="spellStart"/>
      <w:r w:rsidRPr="00593EFC">
        <w:rPr>
          <w:rFonts w:ascii="Century Gothic" w:hAnsi="Century Gothic"/>
          <w:b/>
        </w:rPr>
        <w:t>Sterri</w:t>
      </w:r>
      <w:proofErr w:type="spellEnd"/>
    </w:p>
    <w:p w:rsidR="00593EFC" w:rsidRDefault="00593EFC" w:rsidP="00B52597">
      <w:pPr>
        <w:pStyle w:val="Listeavsnitt"/>
        <w:numPr>
          <w:ilvl w:val="0"/>
          <w:numId w:val="2"/>
        </w:numPr>
      </w:pPr>
      <w:r>
        <w:t>Hjertestarter ble innkjøpt og kurs ble avholdt i bruk av denne. Hjertestarteren er montert rett utenfor butikken</w:t>
      </w:r>
    </w:p>
    <w:p w:rsidR="00593EFC" w:rsidRDefault="00593EFC" w:rsidP="00B52597">
      <w:pPr>
        <w:pStyle w:val="Listeavsnitt"/>
        <w:numPr>
          <w:ilvl w:val="0"/>
          <w:numId w:val="2"/>
        </w:numPr>
      </w:pPr>
      <w:r>
        <w:t xml:space="preserve">Ungdomsrommet ble fullført, stor takk til </w:t>
      </w:r>
      <w:r w:rsidR="00AB1404">
        <w:rPr>
          <w:rFonts w:ascii="Century Gothic" w:eastAsia="Century Gothic" w:hAnsi="Century Gothic" w:cs="Century Gothic"/>
          <w:b/>
        </w:rPr>
        <w:t>Line Marie Gul</w:t>
      </w:r>
      <w:r>
        <w:rPr>
          <w:rFonts w:ascii="Century Gothic" w:eastAsia="Century Gothic" w:hAnsi="Century Gothic" w:cs="Century Gothic"/>
          <w:b/>
        </w:rPr>
        <w:t xml:space="preserve">brandsen </w:t>
      </w:r>
      <w:r>
        <w:t>for initiativ og prosess!</w:t>
      </w:r>
    </w:p>
    <w:p w:rsidR="00B52597" w:rsidRDefault="00B52597" w:rsidP="00B52597">
      <w:pPr>
        <w:pStyle w:val="Listeavsnitt"/>
        <w:numPr>
          <w:ilvl w:val="0"/>
          <w:numId w:val="2"/>
        </w:numPr>
      </w:pPr>
      <w:r>
        <w:t>Statsbygg ønsker å selge øyene, og har i utgangspunktet pekt på Oslo kommune som eneste aktuelle kjøper. Bleikøya vel har via Fellesstyret meldt sin interesse som mulig kjøper. Det er tatt flere skritt for å sikre finansiering og juridisk bistand slik at vi er klare dersom dette skal bli aktuelt</w:t>
      </w:r>
      <w:r w:rsidR="00C616FA">
        <w:t>. Det har i løpet av vinteren væ</w:t>
      </w:r>
      <w:r w:rsidR="00E72604">
        <w:t xml:space="preserve">rt avholdt rundt </w:t>
      </w:r>
      <w:r w:rsidR="00C616FA">
        <w:t>10 møter i Fellesstyret rundt dette</w:t>
      </w:r>
    </w:p>
    <w:p w:rsidR="00B52597" w:rsidRDefault="00B52597" w:rsidP="00B52597">
      <w:pPr>
        <w:pStyle w:val="Listeavsnitt"/>
        <w:numPr>
          <w:ilvl w:val="0"/>
          <w:numId w:val="2"/>
        </w:numPr>
      </w:pPr>
      <w:r>
        <w:t>I følge reguleringsplanen skal det etableres en forvaltningsplan.</w:t>
      </w:r>
      <w:r w:rsidR="00EA1ED1">
        <w:t xml:space="preserve"> Det er for tiden litt uklart hvor ansvaret for denne ligger ettersom Statsbygg ønsker å kvitte seg med øyene. Det er derfor ingen framdrift her</w:t>
      </w:r>
    </w:p>
    <w:p w:rsidR="00EA1ED1" w:rsidRDefault="00EA1ED1" w:rsidP="00B52597">
      <w:pPr>
        <w:pStyle w:val="Listeavsnitt"/>
        <w:numPr>
          <w:ilvl w:val="0"/>
          <w:numId w:val="2"/>
        </w:numPr>
      </w:pPr>
      <w:r>
        <w:t>Det er jobbet videre med vann og avløp til øyene, og det er nå gitt et</w:t>
      </w:r>
      <w:r w:rsidR="00593EFC">
        <w:t xml:space="preserve"> samlet</w:t>
      </w:r>
      <w:r>
        <w:t xml:space="preserve"> estimat på dette på 15.2 millioner kroner for Bleikøya, Lindøya og Nakholmen. Summen inkluderer ilandføring av vann og avløp til et servicebygg «på stranda», men ikke ytterligere ledningsføring over øya.</w:t>
      </w:r>
      <w:r w:rsidR="00D14A44">
        <w:t xml:space="preserve"> Fellesstyret har vært i deputasjon med svært positive politikere som ønsker å få finansiert dette, men det ble dessverre ikke bevilget noe i år.</w:t>
      </w:r>
      <w:r>
        <w:t xml:space="preserve"> Vann og avløp til hver enkelt hytte anses som et mye større prosjekt, og vil i tillegg kreve forhandlinger med Fylkesmannen</w:t>
      </w:r>
      <w:r w:rsidR="00593EFC">
        <w:t xml:space="preserve"> som i utgangspunktet ikke tillater dette</w:t>
      </w:r>
      <w:r>
        <w:t>.</w:t>
      </w:r>
    </w:p>
    <w:p w:rsidR="00EA1ED1" w:rsidRDefault="00EA1ED1" w:rsidP="00B52597">
      <w:pPr>
        <w:pStyle w:val="Listeavsnitt"/>
        <w:numPr>
          <w:ilvl w:val="0"/>
          <w:numId w:val="2"/>
        </w:numPr>
      </w:pPr>
      <w:r>
        <w:t>Kontrakt med Oslo kommune for drift av gjestetoalett gjelder fortsatt</w:t>
      </w:r>
    </w:p>
    <w:p w:rsidR="00EA1ED1" w:rsidRDefault="00EA1ED1" w:rsidP="00B52597">
      <w:pPr>
        <w:pStyle w:val="Listeavsnitt"/>
        <w:numPr>
          <w:ilvl w:val="0"/>
          <w:numId w:val="2"/>
        </w:numPr>
      </w:pPr>
      <w:r>
        <w:t>Vi får fortsatt økonomisk støtte til bekjempelse av uønskede arter, og har et godt samarbeide med Bymiljøetaten og Oslo kommune</w:t>
      </w:r>
    </w:p>
    <w:p w:rsidR="00C616FA" w:rsidRDefault="00C616FA" w:rsidP="00B52597">
      <w:pPr>
        <w:pStyle w:val="Listeavsnitt"/>
        <w:numPr>
          <w:ilvl w:val="0"/>
          <w:numId w:val="2"/>
        </w:numPr>
      </w:pPr>
      <w:r>
        <w:t xml:space="preserve">Statsbygg har i samarbeide med </w:t>
      </w:r>
      <w:proofErr w:type="spellStart"/>
      <w:r>
        <w:t>tregruppa</w:t>
      </w:r>
      <w:proofErr w:type="spellEnd"/>
      <w:r>
        <w:t xml:space="preserve"> merket trær som skal felles eller tas vare på</w:t>
      </w:r>
    </w:p>
    <w:p w:rsidR="00EA1ED1" w:rsidRDefault="00EA1ED1" w:rsidP="00B52597">
      <w:pPr>
        <w:pStyle w:val="Listeavsnitt"/>
        <w:numPr>
          <w:ilvl w:val="0"/>
          <w:numId w:val="2"/>
        </w:numPr>
      </w:pPr>
      <w:r>
        <w:t xml:space="preserve">Plan- og bygningsetaten (PBE) har hatt flere møter med Fellesstyret der de ønsker å utarbeide en veileder for hytteeiere og nyansatte i PBE som omhandler bygging og endring av hytter. </w:t>
      </w:r>
    </w:p>
    <w:p w:rsidR="00593EFC" w:rsidRDefault="00593EFC" w:rsidP="00B52597">
      <w:pPr>
        <w:pStyle w:val="Listeavsnitt"/>
        <w:numPr>
          <w:ilvl w:val="0"/>
          <w:numId w:val="2"/>
        </w:numPr>
      </w:pPr>
      <w:r>
        <w:t>Statsbygg har via Regjeringsadvokaten fått avklart at festekontraktene på grunn av en lovendring gjelder for 80 år og ikke for 40 år. De utløper dermed ikke i 2021, men i 2061.</w:t>
      </w:r>
    </w:p>
    <w:p w:rsidR="00593EFC" w:rsidRDefault="00593EFC" w:rsidP="00B52597">
      <w:pPr>
        <w:pStyle w:val="Listeavsnitt"/>
        <w:numPr>
          <w:ilvl w:val="0"/>
          <w:numId w:val="2"/>
        </w:numPr>
      </w:pPr>
      <w:r>
        <w:t xml:space="preserve">Medlemmer som ønsker innløsning av sine festetomt kan søke om dette i 2019. Styret oppfordrer imidlertid til at man setter seg inn i prosessen om </w:t>
      </w:r>
      <w:r w:rsidR="006E7027">
        <w:t>Statsbyggs salg</w:t>
      </w:r>
      <w:r>
        <w:t xml:space="preserve"> av øyene før man sender søknad om innløsning</w:t>
      </w:r>
    </w:p>
    <w:p w:rsidR="009914F7" w:rsidRDefault="006E7027" w:rsidP="009914F7">
      <w:pPr>
        <w:pStyle w:val="Listeavsnitt"/>
        <w:numPr>
          <w:ilvl w:val="0"/>
          <w:numId w:val="2"/>
        </w:numPr>
      </w:pPr>
      <w:r>
        <w:t>Statsbygg vil legge inn en heftelse på alle tomter som selges på Bleikøya som krever at man må være medlem i Bleikøya vel for å kjøpe tomt på Bleikøya</w:t>
      </w:r>
    </w:p>
    <w:p w:rsidR="009914F7" w:rsidRDefault="009914F7" w:rsidP="009914F7">
      <w:pPr>
        <w:pStyle w:val="Listeavsnitt"/>
        <w:numPr>
          <w:ilvl w:val="0"/>
          <w:numId w:val="2"/>
        </w:numPr>
      </w:pPr>
      <w:r>
        <w:t>Stor takk til alle som har bidratt til å gjennomføre Barnas dag og St. Hans fest, to viktige arrangemen</w:t>
      </w:r>
      <w:r w:rsidR="00444791">
        <w:t>t</w:t>
      </w:r>
      <w:r>
        <w:t xml:space="preserve"> for øyas fellesskap.</w:t>
      </w:r>
    </w:p>
    <w:p w:rsidR="009914F7" w:rsidRDefault="009914F7" w:rsidP="00B52597">
      <w:pPr>
        <w:pStyle w:val="Listeavsnitt"/>
        <w:numPr>
          <w:ilvl w:val="0"/>
          <w:numId w:val="2"/>
        </w:numPr>
      </w:pPr>
      <w:r>
        <w:t>Det har via Fellesstyret vært avholdt møte med Oslo brann og redningsetat</w:t>
      </w:r>
      <w:r w:rsidR="00D05AD6">
        <w:t xml:space="preserve"> (OBRE)</w:t>
      </w:r>
      <w:r>
        <w:t>. Aktsomhet og beredskap er viktig</w:t>
      </w:r>
      <w:r w:rsidR="00D05AD6">
        <w:t>, og vi må være forber</w:t>
      </w:r>
      <w:r w:rsidR="00444791">
        <w:t>edt på inntil 30 minutters respons</w:t>
      </w:r>
      <w:r w:rsidR="00D05AD6">
        <w:t>tid før OBRE er på plass med alt utstyr.</w:t>
      </w:r>
      <w:r w:rsidR="00D56CA0">
        <w:t xml:space="preserve"> Styret har anmodet butikken om ikke å selge </w:t>
      </w:r>
      <w:bookmarkStart w:id="0" w:name="_GoBack"/>
      <w:bookmarkEnd w:id="0"/>
      <w:r w:rsidR="00D56CA0">
        <w:t>engangsgriller</w:t>
      </w:r>
    </w:p>
    <w:p w:rsidR="006E7027" w:rsidRDefault="006E7027" w:rsidP="006E7027">
      <w:r>
        <w:t xml:space="preserve">Velkommen til nye og gamle hytteeiere – med ønske om en fin sesong i hyggelig fellesskap på Bleikøya. </w:t>
      </w:r>
    </w:p>
    <w:p w:rsidR="006E7027" w:rsidRDefault="006E7027" w:rsidP="006E7027">
      <w:pPr>
        <w:ind w:right="5638"/>
      </w:pPr>
      <w:r>
        <w:t>Arne-Jørgen Auberg</w:t>
      </w:r>
    </w:p>
    <w:p w:rsidR="006E7027" w:rsidRDefault="006E7027" w:rsidP="00AB1404">
      <w:pPr>
        <w:ind w:right="5638"/>
      </w:pPr>
      <w:r>
        <w:t>Styreleder Bleikøya Vel</w:t>
      </w:r>
    </w:p>
    <w:sectPr w:rsidR="006E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711F"/>
    <w:multiLevelType w:val="hybridMultilevel"/>
    <w:tmpl w:val="209ECA5E"/>
    <w:lvl w:ilvl="0" w:tplc="0C183DDE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63E50">
      <w:start w:val="1"/>
      <w:numFmt w:val="bullet"/>
      <w:lvlText w:val="*"/>
      <w:lvlJc w:val="left"/>
      <w:pPr>
        <w:ind w:left="8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426B68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8460CA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04DA9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B2C580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D49DB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52D42C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14E660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825EA"/>
    <w:multiLevelType w:val="hybridMultilevel"/>
    <w:tmpl w:val="6D5AB72A"/>
    <w:lvl w:ilvl="0" w:tplc="78A82840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A0F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C57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AF6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C2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42E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A6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1471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3C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760F89"/>
    <w:multiLevelType w:val="hybridMultilevel"/>
    <w:tmpl w:val="8E027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B5"/>
    <w:rsid w:val="00017B5D"/>
    <w:rsid w:val="00024D52"/>
    <w:rsid w:val="00045D61"/>
    <w:rsid w:val="00047D66"/>
    <w:rsid w:val="00075441"/>
    <w:rsid w:val="00095837"/>
    <w:rsid w:val="000D47E9"/>
    <w:rsid w:val="001018BE"/>
    <w:rsid w:val="00131411"/>
    <w:rsid w:val="001453AA"/>
    <w:rsid w:val="00164DC2"/>
    <w:rsid w:val="00166BE5"/>
    <w:rsid w:val="001812D7"/>
    <w:rsid w:val="0018502D"/>
    <w:rsid w:val="001A1557"/>
    <w:rsid w:val="001A2DDA"/>
    <w:rsid w:val="001C3CA8"/>
    <w:rsid w:val="001D636B"/>
    <w:rsid w:val="001F01C2"/>
    <w:rsid w:val="001F1798"/>
    <w:rsid w:val="00215E15"/>
    <w:rsid w:val="00221A33"/>
    <w:rsid w:val="00222A1F"/>
    <w:rsid w:val="0022673A"/>
    <w:rsid w:val="0023392D"/>
    <w:rsid w:val="0023796A"/>
    <w:rsid w:val="002555C3"/>
    <w:rsid w:val="002711A8"/>
    <w:rsid w:val="00286248"/>
    <w:rsid w:val="002D79A1"/>
    <w:rsid w:val="002F6B86"/>
    <w:rsid w:val="00306062"/>
    <w:rsid w:val="00310570"/>
    <w:rsid w:val="00323098"/>
    <w:rsid w:val="00325B44"/>
    <w:rsid w:val="0032675E"/>
    <w:rsid w:val="003300EC"/>
    <w:rsid w:val="003320FD"/>
    <w:rsid w:val="0034629F"/>
    <w:rsid w:val="003528D0"/>
    <w:rsid w:val="003653C4"/>
    <w:rsid w:val="003947F4"/>
    <w:rsid w:val="00396FD8"/>
    <w:rsid w:val="003A6EFA"/>
    <w:rsid w:val="003C15F5"/>
    <w:rsid w:val="003C318F"/>
    <w:rsid w:val="003E573B"/>
    <w:rsid w:val="0044071B"/>
    <w:rsid w:val="00444791"/>
    <w:rsid w:val="004517E8"/>
    <w:rsid w:val="00457C89"/>
    <w:rsid w:val="00462986"/>
    <w:rsid w:val="004761E4"/>
    <w:rsid w:val="00480E98"/>
    <w:rsid w:val="0048600A"/>
    <w:rsid w:val="004D3024"/>
    <w:rsid w:val="004E28D6"/>
    <w:rsid w:val="004F5D94"/>
    <w:rsid w:val="005132A3"/>
    <w:rsid w:val="00517A9A"/>
    <w:rsid w:val="005322F9"/>
    <w:rsid w:val="00533E98"/>
    <w:rsid w:val="00557250"/>
    <w:rsid w:val="005700C9"/>
    <w:rsid w:val="00575AE2"/>
    <w:rsid w:val="00576E4A"/>
    <w:rsid w:val="00580528"/>
    <w:rsid w:val="0058151C"/>
    <w:rsid w:val="00593EFC"/>
    <w:rsid w:val="00597F39"/>
    <w:rsid w:val="005A2571"/>
    <w:rsid w:val="005B7E60"/>
    <w:rsid w:val="005D056D"/>
    <w:rsid w:val="005D5AB4"/>
    <w:rsid w:val="005E55F1"/>
    <w:rsid w:val="006061D3"/>
    <w:rsid w:val="0062650E"/>
    <w:rsid w:val="00640E9D"/>
    <w:rsid w:val="006546D0"/>
    <w:rsid w:val="00684456"/>
    <w:rsid w:val="00693F06"/>
    <w:rsid w:val="006E7027"/>
    <w:rsid w:val="0070632B"/>
    <w:rsid w:val="007076CB"/>
    <w:rsid w:val="00710326"/>
    <w:rsid w:val="00727424"/>
    <w:rsid w:val="00737678"/>
    <w:rsid w:val="007514D8"/>
    <w:rsid w:val="00752680"/>
    <w:rsid w:val="007608FA"/>
    <w:rsid w:val="00764D6F"/>
    <w:rsid w:val="007814EB"/>
    <w:rsid w:val="0078283A"/>
    <w:rsid w:val="007A139E"/>
    <w:rsid w:val="007A1424"/>
    <w:rsid w:val="007B6B9E"/>
    <w:rsid w:val="007E2F8F"/>
    <w:rsid w:val="0080182B"/>
    <w:rsid w:val="00804011"/>
    <w:rsid w:val="0082092F"/>
    <w:rsid w:val="00830C74"/>
    <w:rsid w:val="00840195"/>
    <w:rsid w:val="00854675"/>
    <w:rsid w:val="0086321D"/>
    <w:rsid w:val="0088020A"/>
    <w:rsid w:val="008A79EA"/>
    <w:rsid w:val="008B6E36"/>
    <w:rsid w:val="008F6A7B"/>
    <w:rsid w:val="00917FF4"/>
    <w:rsid w:val="00956498"/>
    <w:rsid w:val="00987A38"/>
    <w:rsid w:val="009914F7"/>
    <w:rsid w:val="009A5BBE"/>
    <w:rsid w:val="009B2044"/>
    <w:rsid w:val="009C69DC"/>
    <w:rsid w:val="009C72A5"/>
    <w:rsid w:val="009E02DD"/>
    <w:rsid w:val="009E2E47"/>
    <w:rsid w:val="009F212B"/>
    <w:rsid w:val="00A468F3"/>
    <w:rsid w:val="00A64431"/>
    <w:rsid w:val="00A970D5"/>
    <w:rsid w:val="00AA60FC"/>
    <w:rsid w:val="00AB1404"/>
    <w:rsid w:val="00AB2454"/>
    <w:rsid w:val="00AC0542"/>
    <w:rsid w:val="00AC14D0"/>
    <w:rsid w:val="00AE38C9"/>
    <w:rsid w:val="00AF4261"/>
    <w:rsid w:val="00AF7CB6"/>
    <w:rsid w:val="00B0004D"/>
    <w:rsid w:val="00B0227C"/>
    <w:rsid w:val="00B068AD"/>
    <w:rsid w:val="00B07DCC"/>
    <w:rsid w:val="00B2151D"/>
    <w:rsid w:val="00B37AC5"/>
    <w:rsid w:val="00B428E0"/>
    <w:rsid w:val="00B46A51"/>
    <w:rsid w:val="00B52597"/>
    <w:rsid w:val="00B75A8B"/>
    <w:rsid w:val="00B81A29"/>
    <w:rsid w:val="00B90FB5"/>
    <w:rsid w:val="00B97084"/>
    <w:rsid w:val="00BB1484"/>
    <w:rsid w:val="00BD57C6"/>
    <w:rsid w:val="00BE0844"/>
    <w:rsid w:val="00BE3238"/>
    <w:rsid w:val="00BE740B"/>
    <w:rsid w:val="00C12A84"/>
    <w:rsid w:val="00C2254C"/>
    <w:rsid w:val="00C34081"/>
    <w:rsid w:val="00C552CB"/>
    <w:rsid w:val="00C616FA"/>
    <w:rsid w:val="00CC5919"/>
    <w:rsid w:val="00CC5E3D"/>
    <w:rsid w:val="00CD085C"/>
    <w:rsid w:val="00CD4A11"/>
    <w:rsid w:val="00CD7A0E"/>
    <w:rsid w:val="00D05AD6"/>
    <w:rsid w:val="00D14A44"/>
    <w:rsid w:val="00D15CFF"/>
    <w:rsid w:val="00D26F2C"/>
    <w:rsid w:val="00D34582"/>
    <w:rsid w:val="00D3491B"/>
    <w:rsid w:val="00D51295"/>
    <w:rsid w:val="00D52F4E"/>
    <w:rsid w:val="00D56CA0"/>
    <w:rsid w:val="00D8455E"/>
    <w:rsid w:val="00D91F24"/>
    <w:rsid w:val="00D96E07"/>
    <w:rsid w:val="00DA7FAE"/>
    <w:rsid w:val="00DF17DA"/>
    <w:rsid w:val="00E015E8"/>
    <w:rsid w:val="00E25FE3"/>
    <w:rsid w:val="00E33837"/>
    <w:rsid w:val="00E43719"/>
    <w:rsid w:val="00E479D7"/>
    <w:rsid w:val="00E72604"/>
    <w:rsid w:val="00E731F9"/>
    <w:rsid w:val="00EA023E"/>
    <w:rsid w:val="00EA1ED1"/>
    <w:rsid w:val="00EA29DB"/>
    <w:rsid w:val="00EA2E75"/>
    <w:rsid w:val="00EB0BA0"/>
    <w:rsid w:val="00EB75E6"/>
    <w:rsid w:val="00ED5175"/>
    <w:rsid w:val="00EE5B9F"/>
    <w:rsid w:val="00F02D36"/>
    <w:rsid w:val="00F13504"/>
    <w:rsid w:val="00F2089A"/>
    <w:rsid w:val="00F26958"/>
    <w:rsid w:val="00F31402"/>
    <w:rsid w:val="00F41A92"/>
    <w:rsid w:val="00F42FF4"/>
    <w:rsid w:val="00F67B36"/>
    <w:rsid w:val="00F831B2"/>
    <w:rsid w:val="00F83990"/>
    <w:rsid w:val="00F95BCC"/>
    <w:rsid w:val="00F95D40"/>
    <w:rsid w:val="00FB5314"/>
    <w:rsid w:val="00FD327B"/>
    <w:rsid w:val="00FE56BE"/>
    <w:rsid w:val="00FF164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4926-12AE-410F-AD18-8D05813D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C12A84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C1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5259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655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Arne-Jørgen Auberg</dc:creator>
  <cp:keywords/>
  <dc:description/>
  <cp:lastModifiedBy>Arne-Jørgen Auberg</cp:lastModifiedBy>
  <cp:revision>11</cp:revision>
  <cp:lastPrinted>2019-04-11T14:27:00Z</cp:lastPrinted>
  <dcterms:created xsi:type="dcterms:W3CDTF">2019-04-11T12:36:00Z</dcterms:created>
  <dcterms:modified xsi:type="dcterms:W3CDTF">2019-04-29T16:59:00Z</dcterms:modified>
</cp:coreProperties>
</file>